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18030458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18030458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18030458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0412365400725002212420141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